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04" w:rsidRPr="002321B4" w:rsidRDefault="00665104" w:rsidP="00665104">
      <w:pPr>
        <w:ind w:left="0" w:firstLine="0"/>
        <w:jc w:val="left"/>
      </w:pPr>
      <w:r w:rsidRPr="002321B4">
        <w:t>Die mags wird aufgefordert, die Gebührenerhöhung wegen mehr Lader/Müllwerker im Jahr 2018 zurückzunehmen, den Gebührenbescheid für mein Objekt anzupassen und einen neuen Gebührenbescheid zu erstellen</w:t>
      </w:r>
    </w:p>
    <w:p w:rsidR="00665104" w:rsidRPr="00980913" w:rsidRDefault="00665104" w:rsidP="00665104">
      <w:pPr>
        <w:ind w:left="0" w:firstLine="0"/>
        <w:jc w:val="left"/>
        <w:rPr>
          <w:u w:val="single"/>
        </w:rPr>
      </w:pPr>
      <w:r w:rsidRPr="00980913">
        <w:rPr>
          <w:u w:val="single"/>
        </w:rPr>
        <w:t>Begründung:</w:t>
      </w:r>
    </w:p>
    <w:p w:rsidR="00665104" w:rsidRPr="00980913" w:rsidRDefault="00665104" w:rsidP="00665104">
      <w:pPr>
        <w:ind w:left="0" w:firstLine="0"/>
        <w:jc w:val="left"/>
      </w:pPr>
      <w:r w:rsidRPr="00980913">
        <w:t xml:space="preserve">In Punkt 1 der Anlage zum Gebührenbescheid werden die höheren Müllgebühren 2018 damit begründet, dass bei Nutzung der alten Mülltonnen bis zur Umstellung auf neue Rolltonnen ab 01.01.2019 Vorgaben des Arbeitsschutzes bestehen. </w:t>
      </w:r>
    </w:p>
    <w:p w:rsidR="00665104" w:rsidRPr="00980913" w:rsidRDefault="00665104" w:rsidP="00665104">
      <w:pPr>
        <w:ind w:left="0" w:firstLine="0"/>
        <w:jc w:val="left"/>
      </w:pPr>
      <w:r w:rsidRPr="00980913">
        <w:t xml:space="preserve">Demnach müsse die GEM in der Übergangszeit bis zum 01.01.2019 „deutlich mehr Müllwerker einsetzen, damit die Belastung für jeden Einzelnen reduziert wird“. </w:t>
      </w:r>
    </w:p>
    <w:p w:rsidR="00665104" w:rsidRPr="00980913" w:rsidRDefault="00665104" w:rsidP="00665104">
      <w:pPr>
        <w:ind w:left="0" w:firstLine="0"/>
        <w:jc w:val="left"/>
      </w:pPr>
      <w:r w:rsidRPr="00980913">
        <w:t xml:space="preserve">Ich verlange den Nachweis über die </w:t>
      </w:r>
    </w:p>
    <w:p w:rsidR="00665104" w:rsidRPr="00980913" w:rsidRDefault="00665104" w:rsidP="00665104">
      <w:pPr>
        <w:pStyle w:val="Listenabsatz"/>
        <w:numPr>
          <w:ilvl w:val="0"/>
          <w:numId w:val="1"/>
        </w:numPr>
        <w:spacing w:before="120" w:after="120"/>
        <w:ind w:left="714" w:hanging="357"/>
        <w:contextualSpacing w:val="0"/>
        <w:rPr>
          <w:rFonts w:ascii="Verdana" w:hAnsi="Verdana"/>
          <w:sz w:val="20"/>
          <w:szCs w:val="20"/>
        </w:rPr>
      </w:pPr>
      <w:r w:rsidRPr="00980913">
        <w:rPr>
          <w:rFonts w:ascii="Verdana" w:hAnsi="Verdana"/>
          <w:sz w:val="20"/>
          <w:szCs w:val="20"/>
        </w:rPr>
        <w:t>Anzahl der im Jahr 2017 eingesetzten Müllwerker als Lader hinter Sammelfahrzeugen für den Restmüll</w:t>
      </w:r>
    </w:p>
    <w:p w:rsidR="00665104" w:rsidRPr="00980913" w:rsidRDefault="00665104" w:rsidP="00665104">
      <w:pPr>
        <w:pStyle w:val="Listenabsatz"/>
        <w:numPr>
          <w:ilvl w:val="0"/>
          <w:numId w:val="1"/>
        </w:numPr>
        <w:spacing w:before="120" w:after="120"/>
        <w:ind w:left="714" w:hanging="357"/>
        <w:contextualSpacing w:val="0"/>
        <w:rPr>
          <w:rFonts w:ascii="Verdana" w:hAnsi="Verdana"/>
          <w:sz w:val="20"/>
          <w:szCs w:val="20"/>
        </w:rPr>
      </w:pPr>
      <w:r w:rsidRPr="00980913">
        <w:rPr>
          <w:rFonts w:ascii="Verdana" w:hAnsi="Verdana"/>
          <w:sz w:val="20"/>
          <w:szCs w:val="20"/>
        </w:rPr>
        <w:t>Anzahl der im Jahr 2018 eingesetzten Müllwerker als Lader hinter Sammelfahrzeugen für den Restmüll</w:t>
      </w:r>
    </w:p>
    <w:p w:rsidR="00665104" w:rsidRPr="00980913" w:rsidRDefault="00665104" w:rsidP="00665104">
      <w:pPr>
        <w:ind w:left="0" w:firstLine="0"/>
        <w:jc w:val="left"/>
      </w:pPr>
      <w:r w:rsidRPr="00980913">
        <w:t xml:space="preserve">Insbesondere verlange ich einen nachprüfbaren Nachweis über das ab 01.01.2018 neu eingestellte Ladepersonal, das angeblich zu den deutlichen Mehrkosten führt. </w:t>
      </w:r>
    </w:p>
    <w:p w:rsidR="00665104" w:rsidRDefault="00665104" w:rsidP="00665104">
      <w:pPr>
        <w:ind w:left="0" w:firstLine="0"/>
        <w:jc w:val="left"/>
      </w:pPr>
      <w:r w:rsidRPr="00980913">
        <w:t xml:space="preserve">Falls Sie den nachprüfbaren Nachweis nicht nachvollziehbar führen können, gehe ich davon aus, dass die GEM z. B. mit Hilfe einer optimierten Personaleinsatzplanung kostenneutral mit dem bisherigen Personalstamm die geforderten Maßnahmen des Arbeitsschutzes realisieren kann, so dass diesbezüglich gegenüber 2017 gar keine Mehrkosten entstehen. </w:t>
      </w:r>
    </w:p>
    <w:p w:rsidR="00665104" w:rsidRPr="00980913" w:rsidRDefault="00665104" w:rsidP="00665104">
      <w:pPr>
        <w:ind w:left="0" w:firstLine="0"/>
        <w:jc w:val="left"/>
      </w:pPr>
    </w:p>
    <w:p w:rsidR="00D81B18" w:rsidRDefault="00CB2F90"/>
    <w:sectPr w:rsidR="00D81B18" w:rsidSect="00A17AB8">
      <w:type w:val="continuous"/>
      <w:pgSz w:w="11907" w:h="16840" w:code="9"/>
      <w:pgMar w:top="1418" w:right="1134" w:bottom="1418" w:left="1134" w:header="284" w:footer="284" w:gutter="0"/>
      <w:cols w:space="480"/>
      <w:titlePg/>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4298C"/>
    <w:multiLevelType w:val="hybridMultilevel"/>
    <w:tmpl w:val="534CF6DA"/>
    <w:lvl w:ilvl="0" w:tplc="71ECD0A6">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evenAndOddHeaders/>
  <w:drawingGridHorizontalSpacing w:val="100"/>
  <w:drawingGridVerticalSpacing w:val="163"/>
  <w:displayHorizontalDrawingGridEvery w:val="0"/>
  <w:displayVerticalDrawingGridEvery w:val="2"/>
  <w:characterSpacingControl w:val="doNotCompress"/>
  <w:savePreviewPicture/>
  <w:compat/>
  <w:rsids>
    <w:rsidRoot w:val="00665104"/>
    <w:rsid w:val="00021C19"/>
    <w:rsid w:val="00062C6B"/>
    <w:rsid w:val="00067E28"/>
    <w:rsid w:val="000D29C5"/>
    <w:rsid w:val="00126D06"/>
    <w:rsid w:val="00155BA0"/>
    <w:rsid w:val="001637A8"/>
    <w:rsid w:val="001A2F62"/>
    <w:rsid w:val="001C2FF9"/>
    <w:rsid w:val="001C4F16"/>
    <w:rsid w:val="0025204E"/>
    <w:rsid w:val="00270136"/>
    <w:rsid w:val="00366080"/>
    <w:rsid w:val="003779C9"/>
    <w:rsid w:val="003C479A"/>
    <w:rsid w:val="00434294"/>
    <w:rsid w:val="00464BE0"/>
    <w:rsid w:val="004C657C"/>
    <w:rsid w:val="00523556"/>
    <w:rsid w:val="0055683C"/>
    <w:rsid w:val="005A55AC"/>
    <w:rsid w:val="005A5DDD"/>
    <w:rsid w:val="005D6531"/>
    <w:rsid w:val="005F28DE"/>
    <w:rsid w:val="00620D0F"/>
    <w:rsid w:val="00665104"/>
    <w:rsid w:val="007019EC"/>
    <w:rsid w:val="00790B61"/>
    <w:rsid w:val="007C7E14"/>
    <w:rsid w:val="007F0301"/>
    <w:rsid w:val="00871B24"/>
    <w:rsid w:val="008F59B9"/>
    <w:rsid w:val="0097079B"/>
    <w:rsid w:val="00997C04"/>
    <w:rsid w:val="009B4DDB"/>
    <w:rsid w:val="009B718D"/>
    <w:rsid w:val="009F5D42"/>
    <w:rsid w:val="00A17AB8"/>
    <w:rsid w:val="00AE34E6"/>
    <w:rsid w:val="00B16BDA"/>
    <w:rsid w:val="00B506E9"/>
    <w:rsid w:val="00BB2347"/>
    <w:rsid w:val="00C2777F"/>
    <w:rsid w:val="00C64C5A"/>
    <w:rsid w:val="00CB2F90"/>
    <w:rsid w:val="00CD6989"/>
    <w:rsid w:val="00D04CE7"/>
    <w:rsid w:val="00D25086"/>
    <w:rsid w:val="00D84451"/>
    <w:rsid w:val="00DD50F1"/>
    <w:rsid w:val="00E2677B"/>
    <w:rsid w:val="00EC1272"/>
    <w:rsid w:val="00EE7722"/>
    <w:rsid w:val="00FB7D48"/>
    <w:rsid w:val="00FC50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000000"/>
        <w:lang w:val="de-DE" w:eastAsia="en-US" w:bidi="ar-SA"/>
      </w:rPr>
    </w:rPrDefault>
    <w:pPrDefault>
      <w:pPr>
        <w:spacing w:before="120" w:after="12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51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665104"/>
    <w:pPr>
      <w:spacing w:before="0" w:after="0"/>
      <w:ind w:left="720" w:firstLine="0"/>
      <w:contextualSpacing/>
      <w:jc w:val="left"/>
    </w:pPr>
    <w:rPr>
      <w:rFonts w:ascii="Times New Roman" w:eastAsia="Times New Roman" w:hAnsi="Times New Roman"/>
      <w:color w:val="auto"/>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1155</Characters>
  <Application>Microsoft Office Word</Application>
  <DocSecurity>0</DocSecurity>
  <Lines>9</Lines>
  <Paragraphs>2</Paragraphs>
  <ScaleCrop>false</ScaleCrop>
  <Company>Frost-RL</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Wilms</dc:creator>
  <cp:lastModifiedBy>Wilms</cp:lastModifiedBy>
  <cp:revision>2</cp:revision>
  <dcterms:created xsi:type="dcterms:W3CDTF">2018-03-19T20:41:00Z</dcterms:created>
  <dcterms:modified xsi:type="dcterms:W3CDTF">2018-03-19T20:41:00Z</dcterms:modified>
</cp:coreProperties>
</file>